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A36BF">
        <w:trPr>
          <w:trHeight w:hRule="exact" w:val="1666"/>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5543" w:type="dxa"/>
            <w:gridSpan w:val="4"/>
            <w:shd w:val="clear" w:color="000000" w:fill="FFFFFF"/>
            <w:tcMar>
              <w:left w:w="34" w:type="dxa"/>
              <w:right w:w="34" w:type="dxa"/>
            </w:tcMar>
          </w:tcPr>
          <w:p w:rsidR="004A36BF" w:rsidRDefault="005678A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4A36BF">
        <w:trPr>
          <w:trHeight w:hRule="exact" w:val="585"/>
        </w:trPr>
        <w:tc>
          <w:tcPr>
            <w:tcW w:w="10221"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A36BF" w:rsidRDefault="005678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36BF">
        <w:trPr>
          <w:trHeight w:hRule="exact" w:val="314"/>
        </w:trPr>
        <w:tc>
          <w:tcPr>
            <w:tcW w:w="10221"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A36BF">
        <w:trPr>
          <w:trHeight w:hRule="exact" w:val="211"/>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993" w:type="dxa"/>
          </w:tcPr>
          <w:p w:rsidR="004A36BF" w:rsidRDefault="004A36BF"/>
        </w:tc>
        <w:tc>
          <w:tcPr>
            <w:tcW w:w="2836" w:type="dxa"/>
          </w:tcPr>
          <w:p w:rsidR="004A36BF" w:rsidRDefault="004A36BF"/>
        </w:tc>
      </w:tr>
      <w:tr w:rsidR="004A36BF">
        <w:trPr>
          <w:trHeight w:hRule="exact" w:val="277"/>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3842"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УТВЕРЖДАЮ</w:t>
            </w:r>
          </w:p>
        </w:tc>
      </w:tr>
      <w:tr w:rsidR="004A36BF">
        <w:trPr>
          <w:trHeight w:hRule="exact" w:val="972"/>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3842"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A36BF" w:rsidRDefault="004A36BF">
            <w:pPr>
              <w:spacing w:after="0" w:line="240" w:lineRule="auto"/>
              <w:jc w:val="center"/>
              <w:rPr>
                <w:sz w:val="24"/>
                <w:szCs w:val="24"/>
              </w:rPr>
            </w:pPr>
          </w:p>
          <w:p w:rsidR="004A36BF" w:rsidRDefault="005678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A36BF">
        <w:trPr>
          <w:trHeight w:hRule="exact" w:val="277"/>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3842" w:type="dxa"/>
            <w:gridSpan w:val="2"/>
            <w:shd w:val="clear" w:color="000000" w:fill="FFFFFF"/>
            <w:tcMar>
              <w:left w:w="34" w:type="dxa"/>
              <w:right w:w="34" w:type="dxa"/>
            </w:tcMar>
          </w:tcPr>
          <w:p w:rsidR="004A36BF" w:rsidRDefault="005678AC">
            <w:pPr>
              <w:spacing w:after="0" w:line="240" w:lineRule="auto"/>
              <w:jc w:val="right"/>
              <w:rPr>
                <w:sz w:val="24"/>
                <w:szCs w:val="24"/>
              </w:rPr>
            </w:pPr>
            <w:r>
              <w:rPr>
                <w:rFonts w:ascii="Times New Roman" w:hAnsi="Times New Roman" w:cs="Times New Roman"/>
                <w:color w:val="000000"/>
                <w:sz w:val="24"/>
                <w:szCs w:val="24"/>
              </w:rPr>
              <w:t>28.03.2022</w:t>
            </w:r>
          </w:p>
        </w:tc>
      </w:tr>
      <w:tr w:rsidR="004A36BF">
        <w:trPr>
          <w:trHeight w:hRule="exact" w:val="277"/>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993" w:type="dxa"/>
          </w:tcPr>
          <w:p w:rsidR="004A36BF" w:rsidRDefault="004A36BF"/>
        </w:tc>
        <w:tc>
          <w:tcPr>
            <w:tcW w:w="2836" w:type="dxa"/>
          </w:tcPr>
          <w:p w:rsidR="004A36BF" w:rsidRDefault="004A36BF"/>
        </w:tc>
      </w:tr>
      <w:tr w:rsidR="004A36BF">
        <w:trPr>
          <w:trHeight w:hRule="exact" w:val="416"/>
        </w:trPr>
        <w:tc>
          <w:tcPr>
            <w:tcW w:w="10221"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36BF">
        <w:trPr>
          <w:trHeight w:hRule="exact" w:val="775"/>
        </w:trPr>
        <w:tc>
          <w:tcPr>
            <w:tcW w:w="426" w:type="dxa"/>
          </w:tcPr>
          <w:p w:rsidR="004A36BF" w:rsidRDefault="004A36BF"/>
        </w:tc>
        <w:tc>
          <w:tcPr>
            <w:tcW w:w="710" w:type="dxa"/>
          </w:tcPr>
          <w:p w:rsidR="004A36BF" w:rsidRDefault="004A36BF"/>
        </w:tc>
        <w:tc>
          <w:tcPr>
            <w:tcW w:w="1419" w:type="dxa"/>
          </w:tcPr>
          <w:p w:rsidR="004A36BF" w:rsidRDefault="004A36BF"/>
        </w:tc>
        <w:tc>
          <w:tcPr>
            <w:tcW w:w="4834" w:type="dxa"/>
            <w:gridSpan w:val="5"/>
            <w:shd w:val="clear" w:color="000000" w:fill="FFFFFF"/>
            <w:tcMar>
              <w:left w:w="34" w:type="dxa"/>
              <w:right w:w="34" w:type="dxa"/>
            </w:tcMar>
          </w:tcPr>
          <w:p w:rsidR="004A36BF" w:rsidRDefault="005678AC">
            <w:pPr>
              <w:spacing w:after="0" w:line="240" w:lineRule="auto"/>
              <w:jc w:val="center"/>
              <w:rPr>
                <w:sz w:val="32"/>
                <w:szCs w:val="32"/>
              </w:rPr>
            </w:pPr>
            <w:r>
              <w:rPr>
                <w:rFonts w:ascii="Times New Roman" w:hAnsi="Times New Roman" w:cs="Times New Roman"/>
                <w:color w:val="000000"/>
                <w:sz w:val="32"/>
                <w:szCs w:val="32"/>
              </w:rPr>
              <w:t>Онтолингвистика</w:t>
            </w:r>
          </w:p>
          <w:p w:rsidR="004A36BF" w:rsidRDefault="005678AC">
            <w:pPr>
              <w:spacing w:after="0" w:line="240" w:lineRule="auto"/>
              <w:jc w:val="center"/>
              <w:rPr>
                <w:sz w:val="32"/>
                <w:szCs w:val="32"/>
              </w:rPr>
            </w:pPr>
            <w:r>
              <w:rPr>
                <w:rFonts w:ascii="Times New Roman" w:hAnsi="Times New Roman" w:cs="Times New Roman"/>
                <w:color w:val="000000"/>
                <w:sz w:val="32"/>
                <w:szCs w:val="32"/>
              </w:rPr>
              <w:t>К.М.06.01</w:t>
            </w:r>
          </w:p>
        </w:tc>
        <w:tc>
          <w:tcPr>
            <w:tcW w:w="2836" w:type="dxa"/>
          </w:tcPr>
          <w:p w:rsidR="004A36BF" w:rsidRDefault="004A36BF"/>
        </w:tc>
      </w:tr>
      <w:tr w:rsidR="004A36BF">
        <w:trPr>
          <w:trHeight w:hRule="exact" w:val="277"/>
        </w:trPr>
        <w:tc>
          <w:tcPr>
            <w:tcW w:w="10221"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36BF">
        <w:trPr>
          <w:trHeight w:hRule="exact" w:val="1396"/>
        </w:trPr>
        <w:tc>
          <w:tcPr>
            <w:tcW w:w="426" w:type="dxa"/>
          </w:tcPr>
          <w:p w:rsidR="004A36BF" w:rsidRDefault="004A36BF"/>
        </w:tc>
        <w:tc>
          <w:tcPr>
            <w:tcW w:w="9795" w:type="dxa"/>
            <w:gridSpan w:val="8"/>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A36BF" w:rsidRDefault="005678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4A36BF" w:rsidRDefault="005678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A36BF">
        <w:trPr>
          <w:trHeight w:hRule="exact" w:val="833"/>
        </w:trPr>
        <w:tc>
          <w:tcPr>
            <w:tcW w:w="10221"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A36BF">
        <w:trPr>
          <w:trHeight w:hRule="exact" w:val="277"/>
        </w:trPr>
        <w:tc>
          <w:tcPr>
            <w:tcW w:w="3984" w:type="dxa"/>
            <w:gridSpan w:val="4"/>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36BF" w:rsidRDefault="004A36BF"/>
        </w:tc>
        <w:tc>
          <w:tcPr>
            <w:tcW w:w="426" w:type="dxa"/>
          </w:tcPr>
          <w:p w:rsidR="004A36BF" w:rsidRDefault="004A36BF"/>
        </w:tc>
        <w:tc>
          <w:tcPr>
            <w:tcW w:w="1277" w:type="dxa"/>
          </w:tcPr>
          <w:p w:rsidR="004A36BF" w:rsidRDefault="004A36BF"/>
        </w:tc>
        <w:tc>
          <w:tcPr>
            <w:tcW w:w="993" w:type="dxa"/>
          </w:tcPr>
          <w:p w:rsidR="004A36BF" w:rsidRDefault="004A36BF"/>
        </w:tc>
        <w:tc>
          <w:tcPr>
            <w:tcW w:w="2836" w:type="dxa"/>
          </w:tcPr>
          <w:p w:rsidR="004A36BF" w:rsidRDefault="004A36BF"/>
        </w:tc>
      </w:tr>
      <w:tr w:rsidR="004A36BF">
        <w:trPr>
          <w:trHeight w:hRule="exact" w:val="155"/>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993" w:type="dxa"/>
          </w:tcPr>
          <w:p w:rsidR="004A36BF" w:rsidRDefault="004A36BF"/>
        </w:tc>
        <w:tc>
          <w:tcPr>
            <w:tcW w:w="2836" w:type="dxa"/>
          </w:tcPr>
          <w:p w:rsidR="004A36BF" w:rsidRDefault="004A36BF"/>
        </w:tc>
      </w:tr>
      <w:tr w:rsidR="004A36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36B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36B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36BF" w:rsidRDefault="004A36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4A36BF"/>
        </w:tc>
      </w:tr>
      <w:tr w:rsidR="004A36B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A36BF">
        <w:trPr>
          <w:trHeight w:hRule="exact" w:val="402"/>
        </w:trPr>
        <w:tc>
          <w:tcPr>
            <w:tcW w:w="5118" w:type="dxa"/>
            <w:gridSpan w:val="6"/>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A36BF">
        <w:trPr>
          <w:trHeight w:hRule="exact" w:val="307"/>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5118" w:type="dxa"/>
            <w:gridSpan w:val="3"/>
            <w:vMerge/>
            <w:shd w:val="clear" w:color="000000" w:fill="FFFFFF"/>
            <w:tcMar>
              <w:left w:w="34" w:type="dxa"/>
              <w:right w:w="34" w:type="dxa"/>
            </w:tcMar>
          </w:tcPr>
          <w:p w:rsidR="004A36BF" w:rsidRDefault="004A36BF"/>
        </w:tc>
      </w:tr>
      <w:tr w:rsidR="004A36BF">
        <w:trPr>
          <w:trHeight w:hRule="exact" w:val="2416"/>
        </w:trPr>
        <w:tc>
          <w:tcPr>
            <w:tcW w:w="426" w:type="dxa"/>
          </w:tcPr>
          <w:p w:rsidR="004A36BF" w:rsidRDefault="004A36BF"/>
        </w:tc>
        <w:tc>
          <w:tcPr>
            <w:tcW w:w="710" w:type="dxa"/>
          </w:tcPr>
          <w:p w:rsidR="004A36BF" w:rsidRDefault="004A36BF"/>
        </w:tc>
        <w:tc>
          <w:tcPr>
            <w:tcW w:w="1419" w:type="dxa"/>
          </w:tcPr>
          <w:p w:rsidR="004A36BF" w:rsidRDefault="004A36BF"/>
        </w:tc>
        <w:tc>
          <w:tcPr>
            <w:tcW w:w="1419" w:type="dxa"/>
          </w:tcPr>
          <w:p w:rsidR="004A36BF" w:rsidRDefault="004A36BF"/>
        </w:tc>
        <w:tc>
          <w:tcPr>
            <w:tcW w:w="710" w:type="dxa"/>
          </w:tcPr>
          <w:p w:rsidR="004A36BF" w:rsidRDefault="004A36BF"/>
        </w:tc>
        <w:tc>
          <w:tcPr>
            <w:tcW w:w="426" w:type="dxa"/>
          </w:tcPr>
          <w:p w:rsidR="004A36BF" w:rsidRDefault="004A36BF"/>
        </w:tc>
        <w:tc>
          <w:tcPr>
            <w:tcW w:w="1277" w:type="dxa"/>
          </w:tcPr>
          <w:p w:rsidR="004A36BF" w:rsidRDefault="004A36BF"/>
        </w:tc>
        <w:tc>
          <w:tcPr>
            <w:tcW w:w="993" w:type="dxa"/>
          </w:tcPr>
          <w:p w:rsidR="004A36BF" w:rsidRDefault="004A36BF"/>
        </w:tc>
        <w:tc>
          <w:tcPr>
            <w:tcW w:w="2836" w:type="dxa"/>
          </w:tcPr>
          <w:p w:rsidR="004A36BF" w:rsidRDefault="004A36BF"/>
        </w:tc>
      </w:tr>
      <w:tr w:rsidR="004A36BF">
        <w:trPr>
          <w:trHeight w:hRule="exact" w:val="277"/>
        </w:trPr>
        <w:tc>
          <w:tcPr>
            <w:tcW w:w="10079"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36BF">
        <w:trPr>
          <w:trHeight w:hRule="exact" w:val="1805"/>
        </w:trPr>
        <w:tc>
          <w:tcPr>
            <w:tcW w:w="10079" w:type="dxa"/>
            <w:gridSpan w:val="9"/>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A36BF" w:rsidRDefault="004A36BF">
            <w:pPr>
              <w:spacing w:after="0" w:line="240" w:lineRule="auto"/>
              <w:jc w:val="center"/>
              <w:rPr>
                <w:sz w:val="24"/>
                <w:szCs w:val="24"/>
              </w:rPr>
            </w:pPr>
          </w:p>
          <w:p w:rsidR="004A36BF" w:rsidRDefault="005678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A36BF" w:rsidRDefault="004A36BF">
            <w:pPr>
              <w:spacing w:after="0" w:line="240" w:lineRule="auto"/>
              <w:jc w:val="center"/>
              <w:rPr>
                <w:sz w:val="24"/>
                <w:szCs w:val="24"/>
              </w:rPr>
            </w:pPr>
          </w:p>
          <w:p w:rsidR="004A36BF" w:rsidRDefault="005678AC">
            <w:pPr>
              <w:spacing w:after="0" w:line="240" w:lineRule="auto"/>
              <w:jc w:val="center"/>
              <w:rPr>
                <w:sz w:val="24"/>
                <w:szCs w:val="24"/>
              </w:rPr>
            </w:pPr>
            <w:r>
              <w:rPr>
                <w:rFonts w:ascii="Times New Roman" w:hAnsi="Times New Roman" w:cs="Times New Roman"/>
                <w:color w:val="000000"/>
                <w:sz w:val="24"/>
                <w:szCs w:val="24"/>
              </w:rPr>
              <w:t>Омск, 2022</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36BF">
        <w:trPr>
          <w:trHeight w:hRule="exact" w:val="2222"/>
        </w:trPr>
        <w:tc>
          <w:tcPr>
            <w:tcW w:w="10788"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A36BF" w:rsidRDefault="004A36BF">
            <w:pPr>
              <w:spacing w:after="0" w:line="240" w:lineRule="auto"/>
              <w:rPr>
                <w:sz w:val="24"/>
                <w:szCs w:val="24"/>
              </w:rPr>
            </w:pPr>
          </w:p>
          <w:p w:rsidR="004A36BF" w:rsidRDefault="005678AC">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4A36BF" w:rsidRDefault="004A36BF">
            <w:pPr>
              <w:spacing w:after="0" w:line="240" w:lineRule="auto"/>
              <w:rPr>
                <w:sz w:val="24"/>
                <w:szCs w:val="24"/>
              </w:rPr>
            </w:pPr>
          </w:p>
          <w:p w:rsidR="004A36BF" w:rsidRDefault="005678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A36BF" w:rsidRDefault="005678AC">
            <w:pPr>
              <w:spacing w:after="0" w:line="240" w:lineRule="auto"/>
              <w:rPr>
                <w:sz w:val="24"/>
                <w:szCs w:val="24"/>
              </w:rPr>
            </w:pPr>
            <w:r>
              <w:rPr>
                <w:rFonts w:ascii="Times New Roman" w:hAnsi="Times New Roman" w:cs="Times New Roman"/>
                <w:color w:val="000000"/>
                <w:sz w:val="24"/>
                <w:szCs w:val="24"/>
              </w:rPr>
              <w:t>Протокол от 25.03.2022 г.  №8</w:t>
            </w:r>
          </w:p>
        </w:tc>
      </w:tr>
      <w:tr w:rsidR="004A36BF">
        <w:trPr>
          <w:trHeight w:hRule="exact" w:val="277"/>
        </w:trPr>
        <w:tc>
          <w:tcPr>
            <w:tcW w:w="10788"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277"/>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36BF">
        <w:trPr>
          <w:trHeight w:hRule="exact" w:val="555"/>
        </w:trPr>
        <w:tc>
          <w:tcPr>
            <w:tcW w:w="9640" w:type="dxa"/>
          </w:tcPr>
          <w:p w:rsidR="004A36BF" w:rsidRDefault="004A36BF"/>
        </w:tc>
      </w:tr>
      <w:tr w:rsidR="004A36BF">
        <w:trPr>
          <w:trHeight w:hRule="exact" w:val="8751"/>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A36BF" w:rsidRDefault="005678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36BF" w:rsidRDefault="005678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A36BF" w:rsidRDefault="005678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36BF" w:rsidRDefault="005678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6BF" w:rsidRDefault="005678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A36BF" w:rsidRDefault="005678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A36BF" w:rsidRDefault="005678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A36BF" w:rsidRDefault="005678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A36BF" w:rsidRDefault="005678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36BF" w:rsidRDefault="005678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A36BF" w:rsidRDefault="005678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277"/>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A36BF">
        <w:trPr>
          <w:trHeight w:hRule="exact" w:val="15113"/>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A36BF" w:rsidRDefault="005678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A36BF" w:rsidRDefault="005678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36BF" w:rsidRDefault="005678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36BF" w:rsidRDefault="005678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6BF" w:rsidRDefault="005678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6BF" w:rsidRDefault="005678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36BF" w:rsidRDefault="005678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6BF" w:rsidRDefault="005678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36BF" w:rsidRDefault="005678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4A36BF" w:rsidRDefault="005678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«Онтолингвистика» в течение 2022/2023 учебного года:</w:t>
            </w:r>
          </w:p>
          <w:p w:rsidR="004A36BF" w:rsidRDefault="005678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555"/>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A36BF">
        <w:trPr>
          <w:trHeight w:hRule="exact" w:val="126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1. Наименование дисциплины: К.М.06.01 «Онтолингвистика».</w:t>
            </w:r>
          </w:p>
          <w:p w:rsidR="004A36BF" w:rsidRDefault="005678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36BF">
        <w:trPr>
          <w:trHeight w:hRule="exact" w:val="3669"/>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36BF" w:rsidRDefault="005678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«Онтолингвистика»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36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Код компетенции: ПК-2</w:t>
            </w:r>
          </w:p>
          <w:p w:rsidR="004A36BF" w:rsidRDefault="005678AC">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4A36BF">
        <w:trPr>
          <w:trHeight w:hRule="exact" w:val="585"/>
        </w:trPr>
        <w:tc>
          <w:tcPr>
            <w:tcW w:w="9654" w:type="dxa"/>
            <w:shd w:val="clear" w:color="000000" w:fill="FFFFFF"/>
            <w:tcMar>
              <w:left w:w="34" w:type="dxa"/>
              <w:right w:w="34" w:type="dxa"/>
            </w:tcMar>
          </w:tcPr>
          <w:p w:rsidR="004A36BF" w:rsidRDefault="004A36BF">
            <w:pPr>
              <w:spacing w:after="0" w:line="240" w:lineRule="auto"/>
              <w:rPr>
                <w:sz w:val="24"/>
                <w:szCs w:val="24"/>
              </w:rPr>
            </w:pPr>
          </w:p>
          <w:p w:rsidR="004A36BF" w:rsidRDefault="005678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6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4A36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4A36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4A36BF" w:rsidRDefault="005678AC">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4A36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4A36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4A36BF">
        <w:trPr>
          <w:trHeight w:hRule="exact" w:val="277"/>
        </w:trPr>
        <w:tc>
          <w:tcPr>
            <w:tcW w:w="9640" w:type="dxa"/>
          </w:tcPr>
          <w:p w:rsidR="004A36BF" w:rsidRDefault="004A36BF"/>
        </w:tc>
      </w:tr>
      <w:tr w:rsidR="004A36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Код компетенции: УК-3</w:t>
            </w:r>
          </w:p>
          <w:p w:rsidR="004A36BF" w:rsidRDefault="005678A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A36BF">
        <w:trPr>
          <w:trHeight w:hRule="exact" w:val="585"/>
        </w:trPr>
        <w:tc>
          <w:tcPr>
            <w:tcW w:w="9654" w:type="dxa"/>
            <w:shd w:val="clear" w:color="000000" w:fill="FFFFFF"/>
            <w:tcMar>
              <w:left w:w="34" w:type="dxa"/>
              <w:right w:w="34" w:type="dxa"/>
            </w:tcMar>
          </w:tcPr>
          <w:p w:rsidR="004A36BF" w:rsidRDefault="004A36BF">
            <w:pPr>
              <w:spacing w:after="0" w:line="240" w:lineRule="auto"/>
              <w:rPr>
                <w:sz w:val="24"/>
                <w:szCs w:val="24"/>
              </w:rPr>
            </w:pPr>
          </w:p>
          <w:p w:rsidR="004A36BF" w:rsidRDefault="005678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36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4A36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4A36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4A36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4A36BF">
        <w:trPr>
          <w:trHeight w:hRule="exact" w:val="416"/>
        </w:trPr>
        <w:tc>
          <w:tcPr>
            <w:tcW w:w="9640" w:type="dxa"/>
          </w:tcPr>
          <w:p w:rsidR="004A36BF" w:rsidRDefault="004A36BF"/>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A36BF">
        <w:trPr>
          <w:trHeight w:hRule="exact" w:val="1776"/>
        </w:trPr>
        <w:tc>
          <w:tcPr>
            <w:tcW w:w="9654" w:type="dxa"/>
            <w:gridSpan w:val="6"/>
            <w:shd w:val="clear" w:color="000000" w:fill="FFFFFF"/>
            <w:tcMar>
              <w:left w:w="34" w:type="dxa"/>
              <w:right w:w="34" w:type="dxa"/>
            </w:tcMar>
          </w:tcPr>
          <w:p w:rsidR="004A36BF" w:rsidRDefault="004A36BF">
            <w:pPr>
              <w:spacing w:after="0" w:line="240" w:lineRule="auto"/>
              <w:jc w:val="both"/>
              <w:rPr>
                <w:sz w:val="24"/>
                <w:szCs w:val="24"/>
              </w:rPr>
            </w:pPr>
          </w:p>
          <w:p w:rsidR="004A36BF" w:rsidRDefault="005678AC">
            <w:pPr>
              <w:spacing w:after="0" w:line="240" w:lineRule="auto"/>
              <w:jc w:val="both"/>
              <w:rPr>
                <w:sz w:val="24"/>
                <w:szCs w:val="24"/>
              </w:rPr>
            </w:pPr>
            <w:r>
              <w:rPr>
                <w:rFonts w:ascii="Times New Roman" w:hAnsi="Times New Roman" w:cs="Times New Roman"/>
                <w:color w:val="000000"/>
                <w:sz w:val="24"/>
                <w:szCs w:val="24"/>
              </w:rPr>
              <w:t>Дисциплина К.М.06.01 «Онтолингвистика» относится к обязательной части, является дисциплиной Блока Б1. «Дисциплины (модули)». Модуль "Лингвистические основы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A36B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Коды</w:t>
            </w:r>
          </w:p>
          <w:p w:rsidR="004A36BF" w:rsidRDefault="005678AC">
            <w:pPr>
              <w:spacing w:after="0" w:line="240" w:lineRule="auto"/>
              <w:jc w:val="center"/>
              <w:rPr>
                <w:sz w:val="24"/>
                <w:szCs w:val="24"/>
              </w:rPr>
            </w:pPr>
            <w:r>
              <w:rPr>
                <w:rFonts w:ascii="Times New Roman" w:hAnsi="Times New Roman" w:cs="Times New Roman"/>
                <w:color w:val="000000"/>
                <w:sz w:val="24"/>
                <w:szCs w:val="24"/>
              </w:rPr>
              <w:t>форми-</w:t>
            </w:r>
          </w:p>
          <w:p w:rsidR="004A36BF" w:rsidRDefault="005678AC">
            <w:pPr>
              <w:spacing w:after="0" w:line="240" w:lineRule="auto"/>
              <w:jc w:val="center"/>
              <w:rPr>
                <w:sz w:val="24"/>
                <w:szCs w:val="24"/>
              </w:rPr>
            </w:pPr>
            <w:r>
              <w:rPr>
                <w:rFonts w:ascii="Times New Roman" w:hAnsi="Times New Roman" w:cs="Times New Roman"/>
                <w:color w:val="000000"/>
                <w:sz w:val="24"/>
                <w:szCs w:val="24"/>
              </w:rPr>
              <w:t>руемых</w:t>
            </w:r>
          </w:p>
          <w:p w:rsidR="004A36BF" w:rsidRDefault="005678AC">
            <w:pPr>
              <w:spacing w:after="0" w:line="240" w:lineRule="auto"/>
              <w:jc w:val="center"/>
              <w:rPr>
                <w:sz w:val="24"/>
                <w:szCs w:val="24"/>
              </w:rPr>
            </w:pPr>
            <w:r>
              <w:rPr>
                <w:rFonts w:ascii="Times New Roman" w:hAnsi="Times New Roman" w:cs="Times New Roman"/>
                <w:color w:val="000000"/>
                <w:sz w:val="24"/>
                <w:szCs w:val="24"/>
              </w:rPr>
              <w:t>компе-</w:t>
            </w:r>
          </w:p>
          <w:p w:rsidR="004A36BF" w:rsidRDefault="005678AC">
            <w:pPr>
              <w:spacing w:after="0" w:line="240" w:lineRule="auto"/>
              <w:jc w:val="center"/>
              <w:rPr>
                <w:sz w:val="24"/>
                <w:szCs w:val="24"/>
              </w:rPr>
            </w:pPr>
            <w:r>
              <w:rPr>
                <w:rFonts w:ascii="Times New Roman" w:hAnsi="Times New Roman" w:cs="Times New Roman"/>
                <w:color w:val="000000"/>
                <w:sz w:val="24"/>
                <w:szCs w:val="24"/>
              </w:rPr>
              <w:t>тенций</w:t>
            </w:r>
          </w:p>
        </w:tc>
      </w:tr>
      <w:tr w:rsidR="004A36B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4A36BF"/>
        </w:tc>
      </w:tr>
      <w:tr w:rsidR="004A36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4A36BF"/>
        </w:tc>
      </w:tr>
      <w:tr w:rsidR="004A36B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pPr>
            <w:r>
              <w:rPr>
                <w:rFonts w:ascii="Times New Roman" w:hAnsi="Times New Roman" w:cs="Times New Roman"/>
                <w:color w:val="000000"/>
              </w:rPr>
              <w:t>Введение в логопедическую специальность</w:t>
            </w:r>
          </w:p>
          <w:p w:rsidR="004A36BF" w:rsidRDefault="005678AC">
            <w:pPr>
              <w:spacing w:after="0" w:line="240" w:lineRule="auto"/>
              <w:jc w:val="center"/>
            </w:pPr>
            <w:r>
              <w:rPr>
                <w:rFonts w:ascii="Times New Roman" w:hAnsi="Times New Roman" w:cs="Times New Roman"/>
                <w:color w:val="000000"/>
              </w:rPr>
              <w:t>Онтогенез речевой деятельности</w:t>
            </w:r>
          </w:p>
          <w:p w:rsidR="004A36BF" w:rsidRDefault="005678AC">
            <w:pPr>
              <w:spacing w:after="0" w:line="240" w:lineRule="auto"/>
              <w:jc w:val="center"/>
            </w:pPr>
            <w:r>
              <w:rPr>
                <w:rFonts w:ascii="Times New Roman" w:hAnsi="Times New Roman" w:cs="Times New Roman"/>
                <w:color w:val="000000"/>
              </w:rPr>
              <w:t>Психолого-педагогическая диагностика</w:t>
            </w:r>
          </w:p>
          <w:p w:rsidR="004A36BF" w:rsidRDefault="005678AC">
            <w:pPr>
              <w:spacing w:after="0" w:line="240" w:lineRule="auto"/>
              <w:jc w:val="center"/>
            </w:pPr>
            <w:r>
              <w:rPr>
                <w:rFonts w:ascii="Times New Roman" w:hAnsi="Times New Roman" w:cs="Times New Roman"/>
                <w:color w:val="000000"/>
              </w:rPr>
              <w:t>Анатомия, физиология и патология органов</w:t>
            </w:r>
          </w:p>
          <w:p w:rsidR="004A36BF" w:rsidRDefault="005678AC">
            <w:pPr>
              <w:spacing w:after="0" w:line="240" w:lineRule="auto"/>
              <w:jc w:val="center"/>
            </w:pPr>
            <w:r>
              <w:rPr>
                <w:rFonts w:ascii="Times New Roman" w:hAnsi="Times New Roman" w:cs="Times New Roman"/>
                <w:color w:val="000000"/>
              </w:rPr>
              <w:t>слуха, речи и зрения</w:t>
            </w:r>
          </w:p>
          <w:p w:rsidR="004A36BF" w:rsidRDefault="005678AC">
            <w:pPr>
              <w:spacing w:after="0" w:line="240" w:lineRule="auto"/>
              <w:jc w:val="center"/>
            </w:pPr>
            <w:r>
              <w:rPr>
                <w:rFonts w:ascii="Times New Roman" w:hAnsi="Times New Roman" w:cs="Times New Roman"/>
                <w:color w:val="000000"/>
              </w:rPr>
              <w:t>Современный русский язык</w:t>
            </w:r>
          </w:p>
          <w:p w:rsidR="004A36BF" w:rsidRDefault="005678AC">
            <w:pPr>
              <w:spacing w:after="0" w:line="240" w:lineRule="auto"/>
              <w:jc w:val="center"/>
            </w:pPr>
            <w:r>
              <w:rPr>
                <w:rFonts w:ascii="Times New Roman" w:hAnsi="Times New Roman" w:cs="Times New Roman"/>
                <w:color w:val="000000"/>
              </w:rPr>
              <w:t>Специальная психология</w:t>
            </w:r>
          </w:p>
          <w:p w:rsidR="004A36BF" w:rsidRDefault="005678AC">
            <w:pPr>
              <w:spacing w:after="0" w:line="240" w:lineRule="auto"/>
              <w:jc w:val="center"/>
            </w:pPr>
            <w:r>
              <w:rPr>
                <w:rFonts w:ascii="Times New Roman" w:hAnsi="Times New Roman" w:cs="Times New Roman"/>
                <w:color w:val="000000"/>
              </w:rPr>
              <w:t>Основы речевой культуры дефектолога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pPr>
            <w:r>
              <w:rPr>
                <w:rFonts w:ascii="Times New Roman" w:hAnsi="Times New Roman" w:cs="Times New Roman"/>
                <w:color w:val="000000"/>
              </w:rPr>
              <w:t>Методика обучения русскому языку</w:t>
            </w:r>
          </w:p>
          <w:p w:rsidR="004A36BF" w:rsidRDefault="005678AC">
            <w:pPr>
              <w:spacing w:after="0" w:line="240" w:lineRule="auto"/>
              <w:jc w:val="center"/>
            </w:pPr>
            <w:r>
              <w:rPr>
                <w:rFonts w:ascii="Times New Roman" w:hAnsi="Times New Roman" w:cs="Times New Roman"/>
                <w:color w:val="000000"/>
              </w:rPr>
              <w:t>Производственная практика (педагогическая)</w:t>
            </w:r>
          </w:p>
          <w:p w:rsidR="004A36BF" w:rsidRDefault="005678AC">
            <w:pPr>
              <w:spacing w:after="0" w:line="240" w:lineRule="auto"/>
              <w:jc w:val="center"/>
            </w:pPr>
            <w:r>
              <w:rPr>
                <w:rFonts w:ascii="Times New Roman" w:hAnsi="Times New Roman" w:cs="Times New Roman"/>
                <w:color w:val="000000"/>
              </w:rPr>
              <w:t>Нарушения чтения и письма</w:t>
            </w:r>
          </w:p>
          <w:p w:rsidR="004A36BF" w:rsidRDefault="005678AC">
            <w:pPr>
              <w:spacing w:after="0" w:line="240" w:lineRule="auto"/>
              <w:jc w:val="center"/>
            </w:pPr>
            <w:r>
              <w:rPr>
                <w:rFonts w:ascii="Times New Roman" w:hAnsi="Times New Roman" w:cs="Times New Roman"/>
                <w:color w:val="000000"/>
              </w:rPr>
              <w:t>Производственная практика (педагогическая)</w:t>
            </w:r>
          </w:p>
          <w:p w:rsidR="004A36BF" w:rsidRDefault="005678AC">
            <w:pPr>
              <w:spacing w:after="0" w:line="240" w:lineRule="auto"/>
              <w:jc w:val="center"/>
            </w:pPr>
            <w:r>
              <w:rPr>
                <w:rFonts w:ascii="Times New Roman" w:hAnsi="Times New Roman" w:cs="Times New Roman"/>
                <w:color w:val="000000"/>
              </w:rPr>
              <w:t>Мониторинг развития детей с нарушением речи</w:t>
            </w:r>
          </w:p>
          <w:p w:rsidR="004A36BF" w:rsidRDefault="005678AC">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ПК-2, УК-3</w:t>
            </w:r>
          </w:p>
        </w:tc>
      </w:tr>
      <w:tr w:rsidR="004A36BF">
        <w:trPr>
          <w:trHeight w:hRule="exact" w:val="1264"/>
        </w:trPr>
        <w:tc>
          <w:tcPr>
            <w:tcW w:w="9654" w:type="dxa"/>
            <w:gridSpan w:val="6"/>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36BF">
        <w:trPr>
          <w:trHeight w:hRule="exact" w:val="723"/>
        </w:trPr>
        <w:tc>
          <w:tcPr>
            <w:tcW w:w="9654" w:type="dxa"/>
            <w:gridSpan w:val="6"/>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A36BF" w:rsidRDefault="005678AC">
            <w:pPr>
              <w:spacing w:after="0" w:line="240" w:lineRule="auto"/>
              <w:jc w:val="center"/>
              <w:rPr>
                <w:sz w:val="24"/>
                <w:szCs w:val="24"/>
              </w:rPr>
            </w:pPr>
            <w:r>
              <w:rPr>
                <w:rFonts w:ascii="Times New Roman" w:hAnsi="Times New Roman" w:cs="Times New Roman"/>
                <w:color w:val="000000"/>
                <w:sz w:val="24"/>
                <w:szCs w:val="24"/>
              </w:rPr>
              <w:t>Из них:</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36</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18</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0</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18</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0</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36</w:t>
            </w:r>
          </w:p>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0</w:t>
            </w:r>
          </w:p>
        </w:tc>
      </w:tr>
      <w:tr w:rsidR="004A36BF">
        <w:trPr>
          <w:trHeight w:hRule="exact" w:val="416"/>
        </w:trPr>
        <w:tc>
          <w:tcPr>
            <w:tcW w:w="3970" w:type="dxa"/>
          </w:tcPr>
          <w:p w:rsidR="004A36BF" w:rsidRDefault="004A36BF"/>
        </w:tc>
        <w:tc>
          <w:tcPr>
            <w:tcW w:w="1702" w:type="dxa"/>
          </w:tcPr>
          <w:p w:rsidR="004A36BF" w:rsidRDefault="004A36BF"/>
        </w:tc>
        <w:tc>
          <w:tcPr>
            <w:tcW w:w="1702" w:type="dxa"/>
          </w:tcPr>
          <w:p w:rsidR="004A36BF" w:rsidRDefault="004A36BF"/>
        </w:tc>
        <w:tc>
          <w:tcPr>
            <w:tcW w:w="426" w:type="dxa"/>
          </w:tcPr>
          <w:p w:rsidR="004A36BF" w:rsidRDefault="004A36BF"/>
        </w:tc>
        <w:tc>
          <w:tcPr>
            <w:tcW w:w="852" w:type="dxa"/>
          </w:tcPr>
          <w:p w:rsidR="004A36BF" w:rsidRDefault="004A36BF"/>
        </w:tc>
        <w:tc>
          <w:tcPr>
            <w:tcW w:w="993" w:type="dxa"/>
          </w:tcPr>
          <w:p w:rsidR="004A36BF" w:rsidRDefault="004A36BF"/>
        </w:tc>
      </w:tr>
      <w:tr w:rsidR="004A36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4A36BF"/>
        </w:tc>
      </w:tr>
      <w:tr w:rsidR="004A36BF">
        <w:trPr>
          <w:trHeight w:hRule="exact" w:val="277"/>
        </w:trPr>
        <w:tc>
          <w:tcPr>
            <w:tcW w:w="3970" w:type="dxa"/>
          </w:tcPr>
          <w:p w:rsidR="004A36BF" w:rsidRDefault="004A36BF"/>
        </w:tc>
        <w:tc>
          <w:tcPr>
            <w:tcW w:w="1702" w:type="dxa"/>
          </w:tcPr>
          <w:p w:rsidR="004A36BF" w:rsidRDefault="004A36BF"/>
        </w:tc>
        <w:tc>
          <w:tcPr>
            <w:tcW w:w="1702" w:type="dxa"/>
          </w:tcPr>
          <w:p w:rsidR="004A36BF" w:rsidRDefault="004A36BF"/>
        </w:tc>
        <w:tc>
          <w:tcPr>
            <w:tcW w:w="426" w:type="dxa"/>
          </w:tcPr>
          <w:p w:rsidR="004A36BF" w:rsidRDefault="004A36BF"/>
        </w:tc>
        <w:tc>
          <w:tcPr>
            <w:tcW w:w="852" w:type="dxa"/>
          </w:tcPr>
          <w:p w:rsidR="004A36BF" w:rsidRDefault="004A36BF"/>
        </w:tc>
        <w:tc>
          <w:tcPr>
            <w:tcW w:w="993" w:type="dxa"/>
          </w:tcPr>
          <w:p w:rsidR="004A36BF" w:rsidRDefault="004A36BF"/>
        </w:tc>
      </w:tr>
      <w:tr w:rsidR="004A36BF">
        <w:trPr>
          <w:trHeight w:hRule="exact" w:val="1666"/>
        </w:trPr>
        <w:tc>
          <w:tcPr>
            <w:tcW w:w="9654" w:type="dxa"/>
            <w:gridSpan w:val="6"/>
            <w:shd w:val="clear" w:color="000000" w:fill="FFFFFF"/>
            <w:tcMar>
              <w:left w:w="34" w:type="dxa"/>
              <w:right w:w="34" w:type="dxa"/>
            </w:tcMar>
          </w:tcPr>
          <w:p w:rsidR="004A36BF" w:rsidRDefault="004A36BF">
            <w:pPr>
              <w:spacing w:after="0" w:line="240" w:lineRule="auto"/>
              <w:jc w:val="center"/>
              <w:rPr>
                <w:sz w:val="24"/>
                <w:szCs w:val="24"/>
              </w:rPr>
            </w:pPr>
          </w:p>
          <w:p w:rsidR="004A36BF" w:rsidRDefault="005678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36BF" w:rsidRDefault="004A36BF">
            <w:pPr>
              <w:spacing w:after="0" w:line="240" w:lineRule="auto"/>
              <w:jc w:val="center"/>
              <w:rPr>
                <w:sz w:val="24"/>
                <w:szCs w:val="24"/>
              </w:rPr>
            </w:pPr>
          </w:p>
          <w:p w:rsidR="004A36BF" w:rsidRDefault="005678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36BF">
        <w:trPr>
          <w:trHeight w:hRule="exact" w:val="416"/>
        </w:trPr>
        <w:tc>
          <w:tcPr>
            <w:tcW w:w="3970" w:type="dxa"/>
          </w:tcPr>
          <w:p w:rsidR="004A36BF" w:rsidRDefault="004A36BF"/>
        </w:tc>
        <w:tc>
          <w:tcPr>
            <w:tcW w:w="1702" w:type="dxa"/>
          </w:tcPr>
          <w:p w:rsidR="004A36BF" w:rsidRDefault="004A36BF"/>
        </w:tc>
        <w:tc>
          <w:tcPr>
            <w:tcW w:w="1702" w:type="dxa"/>
          </w:tcPr>
          <w:p w:rsidR="004A36BF" w:rsidRDefault="004A36BF"/>
        </w:tc>
        <w:tc>
          <w:tcPr>
            <w:tcW w:w="426" w:type="dxa"/>
          </w:tcPr>
          <w:p w:rsidR="004A36BF" w:rsidRDefault="004A36BF"/>
        </w:tc>
        <w:tc>
          <w:tcPr>
            <w:tcW w:w="852" w:type="dxa"/>
          </w:tcPr>
          <w:p w:rsidR="004A36BF" w:rsidRDefault="004A36BF"/>
        </w:tc>
        <w:tc>
          <w:tcPr>
            <w:tcW w:w="993" w:type="dxa"/>
          </w:tcPr>
          <w:p w:rsidR="004A36BF" w:rsidRDefault="004A36BF"/>
        </w:tc>
      </w:tr>
      <w:tr w:rsidR="004A36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36BF" w:rsidRDefault="005678AC">
            <w:pPr>
              <w:spacing w:after="0" w:line="240" w:lineRule="auto"/>
              <w:jc w:val="center"/>
              <w:rPr>
                <w:sz w:val="24"/>
                <w:szCs w:val="24"/>
              </w:rPr>
            </w:pPr>
            <w:r>
              <w:rPr>
                <w:rFonts w:ascii="Times New Roman" w:hAnsi="Times New Roman" w:cs="Times New Roman"/>
                <w:color w:val="000000"/>
                <w:sz w:val="24"/>
                <w:szCs w:val="24"/>
              </w:rPr>
              <w:t>Часов</w:t>
            </w:r>
          </w:p>
        </w:tc>
      </w:tr>
      <w:tr w:rsidR="004A36B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6BF" w:rsidRDefault="004A36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6BF" w:rsidRDefault="004A36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6BF" w:rsidRDefault="004A36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36BF" w:rsidRDefault="004A36BF"/>
        </w:tc>
      </w:tr>
      <w:tr w:rsidR="004A36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1. Онтолингвистика как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2. Предпосылки, факторы и условия нормального развития речи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lastRenderedPageBreak/>
              <w:t>Тема № 4. Дословесный (доречевой) этап коммуникативной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5. Развитие лексической системы детской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6. Освоение звукового строя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7. Овладение грамматическими закономерностями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8. Развитие связной речи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9. Патологическое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1. Онтолингвистика как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2. Предпосылки, факторы и условия нормального развития речи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4. Дословесный (доречевой) этап коммуникативной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5. Развитие лексической системы детской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6. Освоение звукового строя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7. Овладение грамматическими закономерностями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8. Развитие связной речи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9. Патологическое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2</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1. Онтолингвистика как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2. Предпосылки, факторы и условия нормального развития речи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3. Основные механизмы устной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4. Дословесный (доречевой) этап коммуникативной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5. Развитие лексической системы детской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6. Освоение звукового строя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7. Овладение грамматическими закономерностями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8. Развитие связной речи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Тема № 9. Патологическое 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4</w:t>
            </w:r>
          </w:p>
        </w:tc>
      </w:tr>
      <w:tr w:rsidR="004A36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4A36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4A36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color w:val="000000"/>
                <w:sz w:val="24"/>
                <w:szCs w:val="24"/>
              </w:rPr>
              <w:t>72</w:t>
            </w:r>
          </w:p>
        </w:tc>
      </w:tr>
      <w:tr w:rsidR="004A36BF">
        <w:trPr>
          <w:trHeight w:hRule="exact" w:val="4157"/>
        </w:trPr>
        <w:tc>
          <w:tcPr>
            <w:tcW w:w="9654" w:type="dxa"/>
            <w:gridSpan w:val="4"/>
            <w:shd w:val="clear" w:color="000000" w:fill="FFFFFF"/>
            <w:tcMar>
              <w:left w:w="34" w:type="dxa"/>
              <w:right w:w="34" w:type="dxa"/>
            </w:tcMar>
          </w:tcPr>
          <w:p w:rsidR="004A36BF" w:rsidRDefault="004A36BF">
            <w:pPr>
              <w:spacing w:after="0" w:line="240" w:lineRule="auto"/>
              <w:jc w:val="both"/>
              <w:rPr>
                <w:sz w:val="20"/>
                <w:szCs w:val="20"/>
              </w:rPr>
            </w:pPr>
          </w:p>
          <w:p w:rsidR="004A36BF" w:rsidRDefault="005678AC">
            <w:pPr>
              <w:spacing w:after="0" w:line="240" w:lineRule="auto"/>
              <w:jc w:val="both"/>
              <w:rPr>
                <w:sz w:val="20"/>
                <w:szCs w:val="20"/>
              </w:rPr>
            </w:pPr>
            <w:r>
              <w:rPr>
                <w:rFonts w:ascii="Times New Roman" w:hAnsi="Times New Roman" w:cs="Times New Roman"/>
                <w:color w:val="000000"/>
                <w:sz w:val="20"/>
                <w:szCs w:val="20"/>
              </w:rPr>
              <w:t>* Примечания:</w:t>
            </w:r>
          </w:p>
          <w:p w:rsidR="004A36BF" w:rsidRDefault="005678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36BF" w:rsidRDefault="005678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13762"/>
        </w:trPr>
        <w:tc>
          <w:tcPr>
            <w:tcW w:w="9654" w:type="dxa"/>
            <w:shd w:val="clear" w:color="000000" w:fill="FFFFFF"/>
            <w:tcMar>
              <w:left w:w="34" w:type="dxa"/>
              <w:right w:w="34" w:type="dxa"/>
            </w:tcMar>
          </w:tcPr>
          <w:p w:rsidR="004A36BF" w:rsidRDefault="005678AC">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36BF" w:rsidRDefault="005678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A36BF" w:rsidRDefault="005678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36BF" w:rsidRDefault="005678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A36BF" w:rsidRDefault="005678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36BF" w:rsidRDefault="005678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36BF" w:rsidRDefault="005678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36BF">
        <w:trPr>
          <w:trHeight w:hRule="exact" w:val="585"/>
        </w:trPr>
        <w:tc>
          <w:tcPr>
            <w:tcW w:w="9654" w:type="dxa"/>
            <w:shd w:val="clear" w:color="000000" w:fill="FFFFFF"/>
            <w:tcMar>
              <w:left w:w="34" w:type="dxa"/>
              <w:right w:w="34" w:type="dxa"/>
            </w:tcMar>
          </w:tcPr>
          <w:p w:rsidR="004A36BF" w:rsidRDefault="004A36BF">
            <w:pPr>
              <w:spacing w:after="0" w:line="240" w:lineRule="auto"/>
              <w:rPr>
                <w:sz w:val="24"/>
                <w:szCs w:val="24"/>
              </w:rPr>
            </w:pPr>
          </w:p>
          <w:p w:rsidR="004A36BF" w:rsidRDefault="005678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36BF">
        <w:trPr>
          <w:trHeight w:hRule="exact" w:val="277"/>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1. Онтолингвистика как научная дисциплина</w:t>
            </w:r>
          </w:p>
        </w:tc>
      </w:tr>
      <w:tr w:rsidR="004A36BF">
        <w:trPr>
          <w:trHeight w:hRule="exact" w:val="461"/>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История развития науки. Предмет, цели и задачи курса, его место в системе</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555"/>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lastRenderedPageBreak/>
              <w:t>других научных дисциплин. Основные концепции усвоения языка. Детская речь как предмет научного изучения.</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2. Предпосылки, факторы и условия нормального развития речи ребенка</w:t>
            </w:r>
          </w:p>
        </w:tc>
      </w:tr>
      <w:tr w:rsidR="004A36BF">
        <w:trPr>
          <w:trHeight w:hRule="exact" w:val="826"/>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Предпосылки, факторы и условия нормального развития речи ребенка</w:t>
            </w:r>
          </w:p>
          <w:p w:rsidR="004A36BF" w:rsidRDefault="005678AC">
            <w:pPr>
              <w:spacing w:after="0" w:line="240" w:lineRule="auto"/>
              <w:jc w:val="both"/>
              <w:rPr>
                <w:sz w:val="24"/>
                <w:szCs w:val="24"/>
              </w:rPr>
            </w:pPr>
            <w:r>
              <w:rPr>
                <w:rFonts w:ascii="Times New Roman" w:hAnsi="Times New Roman" w:cs="Times New Roman"/>
                <w:color w:val="000000"/>
                <w:sz w:val="24"/>
                <w:szCs w:val="24"/>
              </w:rPr>
              <w:t>Биологические предпосылки нормального развития речи ребенка. Психологические предпосылки освоения языковых явлений.</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3. Основные механизмы устной речи</w:t>
            </w:r>
          </w:p>
        </w:tc>
      </w:tr>
      <w:tr w:rsidR="004A36BF">
        <w:trPr>
          <w:trHeight w:hRule="exact" w:val="826"/>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Основные механизмы устной речи</w:t>
            </w:r>
          </w:p>
          <w:p w:rsidR="004A36BF" w:rsidRDefault="005678AC">
            <w:pPr>
              <w:spacing w:after="0" w:line="240" w:lineRule="auto"/>
              <w:jc w:val="both"/>
              <w:rPr>
                <w:sz w:val="24"/>
                <w:szCs w:val="24"/>
              </w:rPr>
            </w:pPr>
            <w:r>
              <w:rPr>
                <w:rFonts w:ascii="Times New Roman" w:hAnsi="Times New Roman" w:cs="Times New Roman"/>
                <w:color w:val="000000"/>
                <w:sz w:val="24"/>
                <w:szCs w:val="24"/>
              </w:rPr>
              <w:t>Анатомо-физиологические механизмы речи. Нейрофизиологические и нейропсихологические механизмы речи. Психологические механизмы речи.</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4. Дословесный (доречевой) этап коммуникативной деятельности ребенка</w:t>
            </w:r>
          </w:p>
        </w:tc>
      </w:tr>
      <w:tr w:rsidR="004A36BF">
        <w:trPr>
          <w:trHeight w:hRule="exact" w:val="1907"/>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Основные характеристики дословесного (доречевого) этапа коммуникативной деятельности ребенка. Врожденные предпосылки речи: крик и плач новорожденного, их связь с субъективным состоянием ребенка. Первичные детские вокализации: гуление и лепет; их биологическая детерминация, непостоянство первичных вокализаций.   Детский лепет, его фонетическое богатство и разнообразие. Протознаки (жесты, мимика, вокализации) и их функции на начальных стадиях коммуникации. Роль матери в коммуникативном развитии ребенка.</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5. Развитие лексической системы детской речи</w:t>
            </w:r>
          </w:p>
        </w:tc>
      </w:tr>
      <w:tr w:rsidR="004A36BF">
        <w:trPr>
          <w:trHeight w:hRule="exact" w:val="1907"/>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Первые слова ребенка и их основные семантические и фонетические характеристики. Однословные высказывания и их основные коммуникативные функции.  Состав начального детского лексикона. Соотношение активного и пассивного лексикона. Первые двусловные высказывания. Начальные стадии формирования основных частей речи и свойственных им морфологических категорий и парадигм. Процесс овладения знаковой природой слова. Особенности толкования слов детьми, возможные способы их семантизации. Фразеологизмы и пословицы в речевой продукции детей.</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6. Освоение звукового строя речи</w:t>
            </w:r>
          </w:p>
        </w:tc>
      </w:tr>
      <w:tr w:rsidR="004A36BF">
        <w:trPr>
          <w:trHeight w:hRule="exact" w:val="1366"/>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7. Овладение грамматическими закономерностями языка</w:t>
            </w:r>
          </w:p>
        </w:tc>
      </w:tr>
      <w:tr w:rsidR="004A36BF">
        <w:trPr>
          <w:trHeight w:hRule="exact" w:val="1366"/>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Практическая грамматика детской речи, ее отличие от грамматики взрослых. Процесс овладения грамматическими правилами, их доминирование в создании речевой продукции. Развитие морфологии.   Развитие словообразования. Детское словотворчество как особый феномен речи.   Развитие синтаксиса.   Закономерности освоения плана содержания и плана выражения морфологических категорий.</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8. Развитие связной речи в онтогенезе</w:t>
            </w:r>
          </w:p>
        </w:tc>
      </w:tr>
      <w:tr w:rsidR="004A36BF">
        <w:trPr>
          <w:trHeight w:hRule="exact" w:val="2178"/>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Связная речь как объект психологического и лингвистического изучения, этапы ее становления, изменения форм связности в ходе развития. Феномен эгоцентрической речи, концепция детского эгоцентризма в исследованиях Ж. Пиаже. Эволюция внутренней речи, ее психологическое строение, закономерности функционирования. Ситуативный этап развития речи, дифференциация ситуативной и контекстной речи, их генетическое родство.   Усвоение техники ведения диалога.   Монологическая речь дошкольника, ее репродуцирующая и произвольная фазы. Усвоение техники построения монолога. Развитие коммуникативных способностей ребенка.</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9. Патологическое развитие речи</w:t>
            </w:r>
          </w:p>
        </w:tc>
      </w:tr>
      <w:tr w:rsidR="004A36BF">
        <w:trPr>
          <w:trHeight w:hRule="exact" w:val="826"/>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Патологическое развитие речи</w:t>
            </w:r>
          </w:p>
          <w:p w:rsidR="004A36BF" w:rsidRDefault="005678AC">
            <w:pPr>
              <w:spacing w:after="0" w:line="240" w:lineRule="auto"/>
              <w:jc w:val="both"/>
              <w:rPr>
                <w:sz w:val="24"/>
                <w:szCs w:val="24"/>
              </w:rPr>
            </w:pPr>
            <w:r>
              <w:rPr>
                <w:rFonts w:ascii="Times New Roman" w:hAnsi="Times New Roman" w:cs="Times New Roman"/>
                <w:color w:val="000000"/>
                <w:sz w:val="24"/>
                <w:szCs w:val="24"/>
              </w:rPr>
              <w:t>Понятие о недоразвитии речи: общем и фонетикофонематическом. Их проявления и влияние на процесс освоения речи.</w:t>
            </w:r>
          </w:p>
        </w:tc>
      </w:tr>
      <w:tr w:rsidR="004A36BF">
        <w:trPr>
          <w:trHeight w:hRule="exact" w:val="277"/>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36BF">
        <w:trPr>
          <w:trHeight w:hRule="exact" w:val="319"/>
        </w:trPr>
        <w:tc>
          <w:tcPr>
            <w:tcW w:w="9654" w:type="dxa"/>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1. Онтолингвистика как научная дисциплина</w:t>
            </w:r>
          </w:p>
        </w:tc>
      </w:tr>
      <w:tr w:rsidR="004A36BF">
        <w:trPr>
          <w:trHeight w:hRule="exact" w:val="285"/>
        </w:trPr>
        <w:tc>
          <w:tcPr>
            <w:tcW w:w="9654" w:type="dxa"/>
            <w:shd w:val="clear" w:color="000000" w:fill="FFFFFF"/>
            <w:tcMar>
              <w:left w:w="34" w:type="dxa"/>
              <w:right w:w="34" w:type="dxa"/>
            </w:tcMar>
          </w:tcPr>
          <w:p w:rsidR="004A36BF" w:rsidRDefault="004A36BF">
            <w:pPr>
              <w:spacing w:after="0" w:line="240" w:lineRule="auto"/>
              <w:jc w:val="both"/>
              <w:rPr>
                <w:sz w:val="24"/>
                <w:szCs w:val="24"/>
              </w:rPr>
            </w:pP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A36BF">
        <w:trPr>
          <w:trHeight w:hRule="exact" w:val="304"/>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lastRenderedPageBreak/>
              <w:t>Тема № 2. Предпосылки, факторы и условия нормального развития речи ребенка</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3. Основные механизмы устной речи</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4. Дословесный (доречевой) этап коммуникативной деятельности ребенка</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5. Развитие лексической системы детской речи</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6. Освоение звукового строя речи</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7. Овладение грамматическими закономерностями языка</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8. Развитие связной речи в онтогенезе</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319"/>
        </w:trPr>
        <w:tc>
          <w:tcPr>
            <w:tcW w:w="9654" w:type="dxa"/>
            <w:gridSpan w:val="2"/>
            <w:shd w:val="clear" w:color="000000" w:fill="FFFFFF"/>
            <w:tcMar>
              <w:left w:w="34" w:type="dxa"/>
              <w:right w:w="34" w:type="dxa"/>
            </w:tcMar>
          </w:tcPr>
          <w:p w:rsidR="004A36BF" w:rsidRDefault="005678AC">
            <w:pPr>
              <w:spacing w:after="0" w:line="240" w:lineRule="auto"/>
              <w:jc w:val="center"/>
              <w:rPr>
                <w:sz w:val="24"/>
                <w:szCs w:val="24"/>
              </w:rPr>
            </w:pPr>
            <w:r>
              <w:rPr>
                <w:rFonts w:ascii="Times New Roman" w:hAnsi="Times New Roman" w:cs="Times New Roman"/>
                <w:b/>
                <w:color w:val="000000"/>
                <w:sz w:val="24"/>
                <w:szCs w:val="24"/>
              </w:rPr>
              <w:t>Тема № 9. Патологическое развитие речи</w:t>
            </w:r>
          </w:p>
        </w:tc>
      </w:tr>
      <w:tr w:rsidR="004A36BF">
        <w:trPr>
          <w:trHeight w:hRule="exact" w:val="285"/>
        </w:trPr>
        <w:tc>
          <w:tcPr>
            <w:tcW w:w="9654" w:type="dxa"/>
            <w:gridSpan w:val="2"/>
            <w:shd w:val="clear" w:color="000000" w:fill="FFFFFF"/>
            <w:tcMar>
              <w:left w:w="34" w:type="dxa"/>
              <w:right w:w="34" w:type="dxa"/>
            </w:tcMar>
          </w:tcPr>
          <w:p w:rsidR="004A36BF" w:rsidRDefault="004A36BF">
            <w:pPr>
              <w:spacing w:after="0" w:line="240" w:lineRule="auto"/>
              <w:jc w:val="both"/>
              <w:rPr>
                <w:sz w:val="24"/>
                <w:szCs w:val="24"/>
              </w:rPr>
            </w:pPr>
          </w:p>
        </w:tc>
      </w:tr>
      <w:tr w:rsidR="004A36BF">
        <w:trPr>
          <w:trHeight w:hRule="exact" w:val="855"/>
        </w:trPr>
        <w:tc>
          <w:tcPr>
            <w:tcW w:w="9654" w:type="dxa"/>
            <w:gridSpan w:val="2"/>
            <w:shd w:val="clear" w:color="000000" w:fill="FFFFFF"/>
            <w:tcMar>
              <w:left w:w="34" w:type="dxa"/>
              <w:right w:w="34" w:type="dxa"/>
            </w:tcMar>
          </w:tcPr>
          <w:p w:rsidR="004A36BF" w:rsidRDefault="004A36BF">
            <w:pPr>
              <w:spacing w:after="0" w:line="240" w:lineRule="auto"/>
              <w:rPr>
                <w:sz w:val="24"/>
                <w:szCs w:val="24"/>
              </w:rPr>
            </w:pPr>
          </w:p>
          <w:p w:rsidR="004A36BF" w:rsidRDefault="005678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A36BF">
        <w:trPr>
          <w:trHeight w:hRule="exact" w:val="4912"/>
        </w:trPr>
        <w:tc>
          <w:tcPr>
            <w:tcW w:w="9654" w:type="dxa"/>
            <w:gridSpan w:val="2"/>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«Онтолингвистика» / Безденежных М.А.. – Омск: Изд-во Омской гуманитарной академии, 2022.</w:t>
            </w:r>
          </w:p>
          <w:p w:rsidR="004A36BF" w:rsidRDefault="005678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36BF" w:rsidRDefault="005678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36BF" w:rsidRDefault="005678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36BF">
        <w:trPr>
          <w:trHeight w:hRule="exact" w:val="994"/>
        </w:trPr>
        <w:tc>
          <w:tcPr>
            <w:tcW w:w="9654" w:type="dxa"/>
            <w:gridSpan w:val="2"/>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A36BF" w:rsidRDefault="005678AC">
            <w:pPr>
              <w:spacing w:after="0" w:line="240" w:lineRule="auto"/>
              <w:rPr>
                <w:sz w:val="24"/>
                <w:szCs w:val="24"/>
              </w:rPr>
            </w:pPr>
            <w:r>
              <w:rPr>
                <w:rFonts w:ascii="Times New Roman" w:hAnsi="Times New Roman" w:cs="Times New Roman"/>
                <w:b/>
                <w:color w:val="000000"/>
                <w:sz w:val="24"/>
                <w:szCs w:val="24"/>
              </w:rPr>
              <w:t>Основная:</w:t>
            </w:r>
          </w:p>
        </w:tc>
      </w:tr>
      <w:tr w:rsidR="004A36BF">
        <w:trPr>
          <w:trHeight w:hRule="exact" w:val="826"/>
        </w:trPr>
        <w:tc>
          <w:tcPr>
            <w:tcW w:w="9654" w:type="dxa"/>
            <w:gridSpan w:val="2"/>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речевой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Лизунова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3E41">
                <w:rPr>
                  <w:rStyle w:val="a3"/>
                </w:rPr>
                <w:t>http://www.iprbookshop.ru/32070.html</w:t>
              </w:r>
            </w:hyperlink>
            <w:r>
              <w:t xml:space="preserve"> </w:t>
            </w:r>
          </w:p>
        </w:tc>
      </w:tr>
      <w:tr w:rsidR="004A36BF">
        <w:trPr>
          <w:trHeight w:hRule="exact" w:val="1096"/>
        </w:trPr>
        <w:tc>
          <w:tcPr>
            <w:tcW w:w="9654" w:type="dxa"/>
            <w:gridSpan w:val="2"/>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3E41">
                <w:rPr>
                  <w:rStyle w:val="a3"/>
                </w:rPr>
                <w:t>http://www.iprbookshop.ru/88383.html</w:t>
              </w:r>
            </w:hyperlink>
            <w:r>
              <w:t xml:space="preserve"> </w:t>
            </w:r>
          </w:p>
        </w:tc>
      </w:tr>
      <w:tr w:rsidR="004A36BF">
        <w:trPr>
          <w:trHeight w:hRule="exact" w:val="826"/>
        </w:trPr>
        <w:tc>
          <w:tcPr>
            <w:tcW w:w="9654" w:type="dxa"/>
            <w:gridSpan w:val="2"/>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Лингвистические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дефектологии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3E41">
                <w:rPr>
                  <w:rStyle w:val="a3"/>
                </w:rPr>
                <w:t>http://www.iprbookshop.ru/69395.html</w:t>
              </w:r>
            </w:hyperlink>
            <w:r>
              <w:t xml:space="preserve"> </w:t>
            </w:r>
          </w:p>
        </w:tc>
      </w:tr>
      <w:tr w:rsidR="004A36BF">
        <w:trPr>
          <w:trHeight w:hRule="exact" w:val="304"/>
        </w:trPr>
        <w:tc>
          <w:tcPr>
            <w:tcW w:w="285" w:type="dxa"/>
          </w:tcPr>
          <w:p w:rsidR="004A36BF" w:rsidRDefault="004A36BF"/>
        </w:tc>
        <w:tc>
          <w:tcPr>
            <w:tcW w:w="9370"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i/>
                <w:color w:val="000000"/>
                <w:sz w:val="24"/>
                <w:szCs w:val="24"/>
              </w:rPr>
              <w:t>Дополнительная:</w:t>
            </w:r>
          </w:p>
        </w:tc>
      </w:tr>
      <w:tr w:rsidR="004A36BF">
        <w:trPr>
          <w:trHeight w:hRule="exact" w:val="740"/>
        </w:trPr>
        <w:tc>
          <w:tcPr>
            <w:tcW w:w="9654" w:type="dxa"/>
            <w:gridSpan w:val="2"/>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Структурно-слоговая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дизонтогенез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Шарипова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285"/>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lastRenderedPageBreak/>
              <w:t>978-5-7042-2463-1.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3E41">
                <w:rPr>
                  <w:rStyle w:val="a3"/>
                </w:rPr>
                <w:t>http://www.iprbookshop.ru/24029.html</w:t>
              </w:r>
            </w:hyperlink>
            <w:r>
              <w:t xml:space="preserve"> </w:t>
            </w:r>
          </w:p>
        </w:tc>
      </w:tr>
      <w:tr w:rsidR="004A36BF">
        <w:trPr>
          <w:trHeight w:hRule="exact" w:val="1096"/>
        </w:trPr>
        <w:tc>
          <w:tcPr>
            <w:tcW w:w="9654" w:type="dxa"/>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Тестовая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Шептунова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Тестовая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обследования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лет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978-5-9925-0766-9.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43E41">
                <w:rPr>
                  <w:rStyle w:val="a3"/>
                </w:rPr>
                <w:t>http://www.iprbookshop.ru/61036.html</w:t>
              </w:r>
            </w:hyperlink>
            <w:r>
              <w:t xml:space="preserve"> </w:t>
            </w:r>
          </w:p>
        </w:tc>
      </w:tr>
      <w:tr w:rsidR="004A36BF">
        <w:trPr>
          <w:trHeight w:hRule="exact" w:val="826"/>
        </w:trPr>
        <w:tc>
          <w:tcPr>
            <w:tcW w:w="9654" w:type="dxa"/>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43E41">
                <w:rPr>
                  <w:rStyle w:val="a3"/>
                </w:rPr>
                <w:t>https://www.biblio-online.ru/bcode/431797</w:t>
              </w:r>
            </w:hyperlink>
            <w:r>
              <w:t xml:space="preserve"> </w:t>
            </w:r>
          </w:p>
        </w:tc>
      </w:tr>
      <w:tr w:rsidR="004A36BF">
        <w:trPr>
          <w:trHeight w:hRule="exact" w:val="826"/>
        </w:trPr>
        <w:tc>
          <w:tcPr>
            <w:tcW w:w="9654" w:type="dxa"/>
            <w:shd w:val="clear" w:color="000000" w:fill="FFFFFF"/>
            <w:tcMar>
              <w:left w:w="34" w:type="dxa"/>
              <w:right w:w="34" w:type="dxa"/>
            </w:tcMar>
          </w:tcPr>
          <w:p w:rsidR="004A36BF" w:rsidRDefault="005678A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речевой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Лизунова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43E41">
                <w:rPr>
                  <w:rStyle w:val="a3"/>
                </w:rPr>
                <w:t>http://www.iprbookshop.ru/32072.html</w:t>
              </w:r>
            </w:hyperlink>
            <w:r>
              <w:t xml:space="preserve"> </w:t>
            </w:r>
          </w:p>
        </w:tc>
      </w:tr>
      <w:tr w:rsidR="004A36BF">
        <w:trPr>
          <w:trHeight w:hRule="exact" w:val="585"/>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A36BF">
        <w:trPr>
          <w:trHeight w:hRule="exact" w:val="9751"/>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43E41">
                <w:rPr>
                  <w:rStyle w:val="a3"/>
                  <w:rFonts w:ascii="Times New Roman" w:hAnsi="Times New Roman" w:cs="Times New Roman"/>
                  <w:sz w:val="24"/>
                  <w:szCs w:val="24"/>
                </w:rPr>
                <w:t>http://www.iprbookshop.ru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43E41">
                <w:rPr>
                  <w:rStyle w:val="a3"/>
                  <w:rFonts w:ascii="Times New Roman" w:hAnsi="Times New Roman" w:cs="Times New Roman"/>
                  <w:sz w:val="24"/>
                  <w:szCs w:val="24"/>
                </w:rPr>
                <w:t>http://biblio-online.ru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43E41">
                <w:rPr>
                  <w:rStyle w:val="a3"/>
                  <w:rFonts w:ascii="Times New Roman" w:hAnsi="Times New Roman" w:cs="Times New Roman"/>
                  <w:sz w:val="24"/>
                  <w:szCs w:val="24"/>
                </w:rPr>
                <w:t>http://window.edu.ru/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43E41">
                <w:rPr>
                  <w:rStyle w:val="a3"/>
                  <w:rFonts w:ascii="Times New Roman" w:hAnsi="Times New Roman" w:cs="Times New Roman"/>
                  <w:sz w:val="24"/>
                  <w:szCs w:val="24"/>
                </w:rPr>
                <w:t>http://elibrary.ru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43E41">
                <w:rPr>
                  <w:rStyle w:val="a3"/>
                  <w:rFonts w:ascii="Times New Roman" w:hAnsi="Times New Roman" w:cs="Times New Roman"/>
                  <w:sz w:val="24"/>
                  <w:szCs w:val="24"/>
                </w:rPr>
                <w:t>http://www.sciencedirect.com</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43E41">
                <w:rPr>
                  <w:rStyle w:val="a3"/>
                  <w:rFonts w:ascii="Times New Roman" w:hAnsi="Times New Roman" w:cs="Times New Roman"/>
                  <w:sz w:val="24"/>
                  <w:szCs w:val="24"/>
                </w:rPr>
                <w:t>http://journals.cambridge.org</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43E41">
                <w:rPr>
                  <w:rStyle w:val="a3"/>
                  <w:rFonts w:ascii="Times New Roman" w:hAnsi="Times New Roman" w:cs="Times New Roman"/>
                  <w:sz w:val="24"/>
                  <w:szCs w:val="24"/>
                </w:rPr>
                <w:t>http://www.oxfordjoumals.org</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43E41">
                <w:rPr>
                  <w:rStyle w:val="a3"/>
                  <w:rFonts w:ascii="Times New Roman" w:hAnsi="Times New Roman" w:cs="Times New Roman"/>
                  <w:sz w:val="24"/>
                  <w:szCs w:val="24"/>
                </w:rPr>
                <w:t>http://dic.academic.ru/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43E41">
                <w:rPr>
                  <w:rStyle w:val="a3"/>
                  <w:rFonts w:ascii="Times New Roman" w:hAnsi="Times New Roman" w:cs="Times New Roman"/>
                  <w:sz w:val="24"/>
                  <w:szCs w:val="24"/>
                </w:rPr>
                <w:t>http://www.benran.ru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43E41">
                <w:rPr>
                  <w:rStyle w:val="a3"/>
                  <w:rFonts w:ascii="Times New Roman" w:hAnsi="Times New Roman" w:cs="Times New Roman"/>
                  <w:sz w:val="24"/>
                  <w:szCs w:val="24"/>
                </w:rPr>
                <w:t>http://www.gks.ru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43E41">
                <w:rPr>
                  <w:rStyle w:val="a3"/>
                  <w:rFonts w:ascii="Times New Roman" w:hAnsi="Times New Roman" w:cs="Times New Roman"/>
                  <w:sz w:val="24"/>
                  <w:szCs w:val="24"/>
                </w:rPr>
                <w:t>http://diss.rsl.ru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43E41">
                <w:rPr>
                  <w:rStyle w:val="a3"/>
                  <w:rFonts w:ascii="Times New Roman" w:hAnsi="Times New Roman" w:cs="Times New Roman"/>
                  <w:sz w:val="24"/>
                  <w:szCs w:val="24"/>
                </w:rPr>
                <w:t>http://ru.spinform.ru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36BF" w:rsidRDefault="005678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36BF">
        <w:trPr>
          <w:trHeight w:hRule="exact" w:val="31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A36BF">
        <w:trPr>
          <w:trHeight w:hRule="exact" w:val="1707"/>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12108"/>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36BF" w:rsidRDefault="005678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A36BF" w:rsidRDefault="005678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A36BF" w:rsidRDefault="005678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A36BF" w:rsidRDefault="005678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A36BF" w:rsidRDefault="005678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36BF" w:rsidRDefault="005678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36BF" w:rsidRDefault="005678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A36BF" w:rsidRDefault="005678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36BF" w:rsidRDefault="005678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36BF" w:rsidRDefault="005678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36BF">
        <w:trPr>
          <w:trHeight w:hRule="exact" w:val="855"/>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36BF">
        <w:trPr>
          <w:trHeight w:hRule="exact" w:val="2428"/>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A36BF" w:rsidRDefault="004A36BF">
            <w:pPr>
              <w:spacing w:after="0" w:line="240" w:lineRule="auto"/>
              <w:jc w:val="both"/>
              <w:rPr>
                <w:sz w:val="24"/>
                <w:szCs w:val="24"/>
              </w:rPr>
            </w:pPr>
          </w:p>
          <w:p w:rsidR="004A36BF" w:rsidRDefault="005678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A36BF" w:rsidRDefault="005678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36BF" w:rsidRDefault="005678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36BF" w:rsidRDefault="005678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A36BF" w:rsidRDefault="005678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826"/>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4A36BF" w:rsidRDefault="004A36BF">
            <w:pPr>
              <w:spacing w:after="0" w:line="240" w:lineRule="auto"/>
              <w:jc w:val="both"/>
              <w:rPr>
                <w:sz w:val="24"/>
                <w:szCs w:val="24"/>
              </w:rPr>
            </w:pPr>
          </w:p>
          <w:p w:rsidR="004A36BF" w:rsidRDefault="005678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43E41">
                <w:rPr>
                  <w:rStyle w:val="a3"/>
                  <w:rFonts w:ascii="Times New Roman" w:hAnsi="Times New Roman" w:cs="Times New Roman"/>
                  <w:sz w:val="24"/>
                  <w:szCs w:val="24"/>
                </w:rPr>
                <w:t>http://www.president.kremlin.ru</w:t>
              </w:r>
            </w:hyperlink>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43E41">
                <w:rPr>
                  <w:rStyle w:val="a3"/>
                  <w:rFonts w:ascii="Times New Roman" w:hAnsi="Times New Roman" w:cs="Times New Roman"/>
                  <w:sz w:val="24"/>
                  <w:szCs w:val="24"/>
                </w:rPr>
                <w:t>http://www.ict.edu.ru</w:t>
              </w:r>
            </w:hyperlink>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A36BF">
        <w:trPr>
          <w:trHeight w:hRule="exact" w:val="585"/>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A36BF" w:rsidRDefault="005678A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843E41">
                <w:rPr>
                  <w:rStyle w:val="a3"/>
                  <w:rFonts w:ascii="Times New Roman" w:hAnsi="Times New Roman" w:cs="Times New Roman"/>
                  <w:sz w:val="24"/>
                  <w:szCs w:val="24"/>
                </w:rPr>
                <w:t>http://fgosvo.ru</w:t>
              </w:r>
            </w:hyperlink>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843E41">
                <w:rPr>
                  <w:rStyle w:val="a3"/>
                  <w:rFonts w:ascii="Times New Roman" w:hAnsi="Times New Roman" w:cs="Times New Roman"/>
                  <w:sz w:val="24"/>
                  <w:szCs w:val="24"/>
                </w:rPr>
                <w:t>http://pravo.gov.ru</w:t>
              </w:r>
            </w:hyperlink>
          </w:p>
        </w:tc>
      </w:tr>
      <w:tr w:rsidR="004A36BF">
        <w:trPr>
          <w:trHeight w:hRule="exact" w:val="30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843E41">
                <w:rPr>
                  <w:rStyle w:val="a3"/>
                  <w:rFonts w:ascii="Times New Roman" w:hAnsi="Times New Roman" w:cs="Times New Roman"/>
                  <w:sz w:val="24"/>
                  <w:szCs w:val="24"/>
                </w:rPr>
                <w:t>http://edu.garant.ru/omga/</w:t>
              </w:r>
            </w:hyperlink>
          </w:p>
        </w:tc>
      </w:tr>
      <w:tr w:rsidR="004A36BF">
        <w:trPr>
          <w:trHeight w:hRule="exact" w:val="585"/>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843E41">
                <w:rPr>
                  <w:rStyle w:val="a3"/>
                  <w:rFonts w:ascii="Times New Roman" w:hAnsi="Times New Roman" w:cs="Times New Roman"/>
                  <w:sz w:val="24"/>
                  <w:szCs w:val="24"/>
                </w:rPr>
                <w:t>http://www.consultant.ru/edu/student/study/</w:t>
              </w:r>
            </w:hyperlink>
          </w:p>
        </w:tc>
      </w:tr>
      <w:tr w:rsidR="004A36BF">
        <w:trPr>
          <w:trHeight w:hRule="exact" w:val="314"/>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36BF">
        <w:trPr>
          <w:trHeight w:hRule="exact" w:val="7587"/>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A36BF" w:rsidRDefault="005678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36BF" w:rsidRDefault="005678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A36BF" w:rsidRDefault="005678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36BF" w:rsidRDefault="005678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36BF" w:rsidRDefault="005678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36BF" w:rsidRDefault="005678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A36BF" w:rsidRDefault="005678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A36BF" w:rsidRDefault="005678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A36BF" w:rsidRDefault="005678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A36BF" w:rsidRDefault="005678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36BF" w:rsidRDefault="005678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A36BF" w:rsidRDefault="005678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A36BF" w:rsidRDefault="005678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A36BF">
        <w:trPr>
          <w:trHeight w:hRule="exact" w:val="277"/>
        </w:trPr>
        <w:tc>
          <w:tcPr>
            <w:tcW w:w="9640" w:type="dxa"/>
          </w:tcPr>
          <w:p w:rsidR="004A36BF" w:rsidRDefault="004A36BF"/>
        </w:tc>
      </w:tr>
      <w:tr w:rsidR="004A36BF">
        <w:trPr>
          <w:trHeight w:hRule="exact" w:val="585"/>
        </w:trPr>
        <w:tc>
          <w:tcPr>
            <w:tcW w:w="9654" w:type="dxa"/>
            <w:shd w:val="clear" w:color="000000" w:fill="FFFFFF"/>
            <w:tcMar>
              <w:left w:w="34" w:type="dxa"/>
              <w:right w:w="34" w:type="dxa"/>
            </w:tcMar>
          </w:tcPr>
          <w:p w:rsidR="004A36BF" w:rsidRDefault="005678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A36BF">
        <w:trPr>
          <w:trHeight w:hRule="exact" w:val="2498"/>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36BF" w:rsidRDefault="005678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36BF" w:rsidRDefault="005678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4A36BF" w:rsidRDefault="005678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36BF">
        <w:trPr>
          <w:trHeight w:hRule="exact" w:val="11644"/>
        </w:trPr>
        <w:tc>
          <w:tcPr>
            <w:tcW w:w="9654" w:type="dxa"/>
            <w:shd w:val="clear" w:color="000000" w:fill="FFFFFF"/>
            <w:tcMar>
              <w:left w:w="34" w:type="dxa"/>
              <w:right w:w="34" w:type="dxa"/>
            </w:tcMar>
          </w:tcPr>
          <w:p w:rsidR="004A36BF" w:rsidRDefault="005678AC">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A36BF" w:rsidRDefault="005678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A36BF" w:rsidRDefault="005678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4A36BF" w:rsidRDefault="005678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A36BF" w:rsidRDefault="004A36BF"/>
    <w:sectPr w:rsidR="004A36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36BF"/>
    <w:rsid w:val="00562DC8"/>
    <w:rsid w:val="005678AC"/>
    <w:rsid w:val="00843E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8AC"/>
    <w:rPr>
      <w:color w:val="0563C1" w:themeColor="hyperlink"/>
      <w:u w:val="single"/>
    </w:rPr>
  </w:style>
  <w:style w:type="character" w:styleId="a4">
    <w:name w:val="Unresolved Mention"/>
    <w:basedOn w:val="a0"/>
    <w:uiPriority w:val="99"/>
    <w:semiHidden/>
    <w:unhideWhenUsed/>
    <w:rsid w:val="00567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2402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69395.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8383.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32072.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32070.html" TargetMode="External"/><Relationship Id="rId9" Type="http://schemas.openxmlformats.org/officeDocument/2006/relationships/hyperlink" Target="https://www.biblio-online.ru/bcode/43179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www.iprbookshop.ru/610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6279</Words>
  <Characters>35796</Characters>
  <Application>Microsoft Office Word</Application>
  <DocSecurity>0</DocSecurity>
  <Lines>298</Lines>
  <Paragraphs>83</Paragraphs>
  <ScaleCrop>false</ScaleCrop>
  <Company/>
  <LinksUpToDate>false</LinksUpToDate>
  <CharactersWithSpaces>41992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2022-2023_ФГОС3++2022_Бак-ОФО-СДО(Логопедия)(22)_plx_Онтолингвистика</dc:title>
  <dc:creator>FastReport.NET</dc:creator>
  <cp:lastModifiedBy>Mark Bernstorf</cp:lastModifiedBy>
  <cp:revision>4</cp:revision>
  <dcterms:created xsi:type="dcterms:W3CDTF">2022-05-10T04:17:00Z</dcterms:created>
  <dcterms:modified xsi:type="dcterms:W3CDTF">2022-11-13T16:14:00Z</dcterms:modified>
</cp:coreProperties>
</file>